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2F" w:rsidRPr="0076362F" w:rsidRDefault="0076362F" w:rsidP="007636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62F">
        <w:rPr>
          <w:rFonts w:ascii="Times New Roman" w:hAnsi="Times New Roman" w:cs="Times New Roman"/>
          <w:sz w:val="26"/>
          <w:szCs w:val="26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pt;height:62.25pt" o:ole="" o:allowoverlap="f" filled="t">
            <v:imagedata r:id="rId8" o:title=""/>
          </v:shape>
          <o:OLEObject Type="Embed" ProgID="Word.Picture.8" ShapeID="_x0000_i1025" DrawAspect="Content" ObjectID="_1779870712" r:id="rId9"/>
        </w:object>
      </w:r>
    </w:p>
    <w:p w:rsidR="0076362F" w:rsidRPr="0076362F" w:rsidRDefault="0076362F" w:rsidP="00763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62F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76362F" w:rsidRPr="0076362F" w:rsidRDefault="0076362F" w:rsidP="00763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62F">
        <w:rPr>
          <w:rFonts w:ascii="Times New Roman" w:hAnsi="Times New Roman" w:cs="Times New Roman"/>
          <w:b/>
          <w:sz w:val="26"/>
          <w:szCs w:val="26"/>
        </w:rPr>
        <w:t>АДМИНИСТРАЦИИ ГУБКИНСКОГО ГОРОДСКОГО ОКРУГА</w:t>
      </w:r>
    </w:p>
    <w:p w:rsidR="0076362F" w:rsidRPr="0076362F" w:rsidRDefault="0076362F" w:rsidP="007636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362F" w:rsidRPr="0076362F" w:rsidRDefault="0076362F" w:rsidP="00763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62F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62F" w:rsidRPr="0076362F" w:rsidRDefault="003026E9" w:rsidP="00763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6362F" w:rsidRPr="0076362F">
        <w:rPr>
          <w:rFonts w:ascii="Times New Roman" w:hAnsi="Times New Roman" w:cs="Times New Roman"/>
          <w:sz w:val="26"/>
          <w:szCs w:val="26"/>
        </w:rPr>
        <w:t>«__</w:t>
      </w:r>
      <w:r w:rsidR="00A241A4">
        <w:rPr>
          <w:rFonts w:ascii="Times New Roman" w:hAnsi="Times New Roman" w:cs="Times New Roman"/>
          <w:sz w:val="26"/>
          <w:szCs w:val="26"/>
        </w:rPr>
        <w:t>06__» __06</w:t>
      </w:r>
      <w:r w:rsidR="0076362F" w:rsidRPr="0076362F">
        <w:rPr>
          <w:rFonts w:ascii="Times New Roman" w:hAnsi="Times New Roman" w:cs="Times New Roman"/>
          <w:sz w:val="26"/>
          <w:szCs w:val="26"/>
        </w:rPr>
        <w:t>_ 202</w:t>
      </w:r>
      <w:r w:rsidR="00782CE6">
        <w:rPr>
          <w:rFonts w:ascii="Times New Roman" w:hAnsi="Times New Roman" w:cs="Times New Roman"/>
          <w:sz w:val="26"/>
          <w:szCs w:val="26"/>
        </w:rPr>
        <w:t>4</w:t>
      </w:r>
      <w:r w:rsidR="0076362F" w:rsidRPr="0076362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№ ____</w:t>
      </w:r>
      <w:r w:rsidR="00A241A4">
        <w:rPr>
          <w:rFonts w:ascii="Times New Roman" w:hAnsi="Times New Roman" w:cs="Times New Roman"/>
          <w:sz w:val="26"/>
          <w:szCs w:val="26"/>
        </w:rPr>
        <w:t>1086</w:t>
      </w:r>
      <w:bookmarkStart w:id="0" w:name="_GoBack"/>
      <w:bookmarkEnd w:id="0"/>
      <w:r w:rsidR="0076362F" w:rsidRPr="0076362F">
        <w:rPr>
          <w:rFonts w:ascii="Times New Roman" w:hAnsi="Times New Roman" w:cs="Times New Roman"/>
          <w:sz w:val="26"/>
          <w:szCs w:val="26"/>
        </w:rPr>
        <w:t>____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bookmarkStart w:id="1" w:name="bookmark2"/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О </w:t>
      </w: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проведении районного этапа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областного смотра туристских походов</w:t>
      </w:r>
      <w:bookmarkEnd w:id="1"/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3026E9" w:rsidP="00267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026E9">
        <w:rPr>
          <w:rFonts w:ascii="Times New Roman" w:hAnsi="Times New Roman" w:cs="Times New Roman"/>
          <w:sz w:val="26"/>
          <w:szCs w:val="26"/>
          <w:lang w:bidi="ru-RU"/>
        </w:rPr>
        <w:t>На основании приказа министерства образования Белгородской области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от </w:t>
      </w:r>
      <w:r w:rsidR="002166E8">
        <w:rPr>
          <w:rFonts w:ascii="Times New Roman" w:hAnsi="Times New Roman" w:cs="Times New Roman"/>
          <w:sz w:val="26"/>
          <w:szCs w:val="26"/>
          <w:lang w:bidi="ru-RU"/>
        </w:rPr>
        <w:t xml:space="preserve">    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29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мая 202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4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года №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1721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«О проведении областного смотра туристских походов», в </w:t>
      </w:r>
      <w:r w:rsidR="0076362F"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целях развития туристско-краеведческой работы с учащимися Губкинского района, воспитания патриотизма и гражданственности, здорового образа жизни среди учащихся средствами туристско-краеведческой деятельности 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2675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ПРИКАЗЫВАЮ: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3026E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Провести 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 xml:space="preserve">с </w:t>
      </w:r>
      <w:r w:rsidR="00637E5B">
        <w:rPr>
          <w:rFonts w:ascii="Times New Roman" w:hAnsi="Times New Roman" w:cs="Times New Roman"/>
          <w:sz w:val="26"/>
          <w:szCs w:val="26"/>
          <w:lang w:bidi="ru-RU"/>
        </w:rPr>
        <w:t xml:space="preserve">01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июля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 xml:space="preserve"> по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18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 xml:space="preserve"> октября 20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24</w:t>
      </w:r>
      <w:r w:rsidRPr="003026E9">
        <w:rPr>
          <w:rFonts w:ascii="Times New Roman" w:hAnsi="Times New Roman" w:cs="Times New Roman"/>
          <w:sz w:val="26"/>
          <w:szCs w:val="26"/>
          <w:lang w:bidi="ru-RU"/>
        </w:rPr>
        <w:t xml:space="preserve"> года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районный этап областного смотр</w:t>
      </w:r>
      <w:r w:rsidR="00096A2C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туристских походов (далее – Смотр).</w:t>
      </w:r>
    </w:p>
    <w:p w:rsidR="0076362F" w:rsidRPr="0076362F" w:rsidRDefault="0076362F" w:rsidP="003026E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Утвердить Положение Смотра (приложение № 1).</w:t>
      </w:r>
    </w:p>
    <w:p w:rsidR="0076362F" w:rsidRPr="0076362F" w:rsidRDefault="0076362F" w:rsidP="003026E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Назначить ответственным за проведение районного этапа областного смотра туристских походов и участие в областном Смотре МБУДО «Центр 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>дополнительного образования «НеШкола» (директор Коваленко Т.С.)</w:t>
      </w:r>
    </w:p>
    <w:p w:rsidR="0076362F" w:rsidRPr="0076362F" w:rsidRDefault="0076362F" w:rsidP="003026E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Руководителям образовательных учреждений Губкинского района организовать участие педагогических работников в районном этапе областного смотра туристских походов. </w:t>
      </w:r>
    </w:p>
    <w:p w:rsidR="0076362F" w:rsidRPr="0076362F" w:rsidRDefault="0076362F" w:rsidP="003026E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Контроль за исполнением настоящего приказа возложить на заместителя начальника управления образования 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>Альяных О.И.</w:t>
      </w:r>
    </w:p>
    <w:p w:rsid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955283" w:rsidRPr="0076362F" w:rsidRDefault="00955283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Начальник управления образования                                                 </w:t>
      </w:r>
      <w:r w:rsidR="003026E9">
        <w:rPr>
          <w:rFonts w:ascii="Times New Roman" w:hAnsi="Times New Roman" w:cs="Times New Roman"/>
          <w:b/>
          <w:bCs/>
          <w:sz w:val="26"/>
          <w:szCs w:val="26"/>
          <w:lang w:bidi="ru-RU"/>
        </w:rPr>
        <w:t>С.Н Щетинина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6362F">
        <w:rPr>
          <w:rFonts w:ascii="Times New Roman" w:hAnsi="Times New Roman" w:cs="Times New Roman"/>
          <w:bCs/>
          <w:sz w:val="20"/>
          <w:szCs w:val="20"/>
          <w:lang w:bidi="ru-RU"/>
        </w:rPr>
        <w:t>Лобова Нина Васильевна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6362F">
        <w:rPr>
          <w:rFonts w:ascii="Times New Roman" w:hAnsi="Times New Roman" w:cs="Times New Roman"/>
          <w:bCs/>
          <w:sz w:val="20"/>
          <w:szCs w:val="20"/>
          <w:lang w:bidi="ru-RU"/>
        </w:rPr>
        <w:t>(47241) 7-58-26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6362F">
        <w:rPr>
          <w:rFonts w:ascii="Times New Roman" w:hAnsi="Times New Roman" w:cs="Times New Roman"/>
          <w:bCs/>
          <w:sz w:val="20"/>
          <w:szCs w:val="20"/>
          <w:lang w:bidi="ru-RU"/>
        </w:rPr>
        <w:t>Коваленко Татьяна Сергеевна</w:t>
      </w:r>
    </w:p>
    <w:p w:rsidR="0076362F" w:rsidRPr="0076362F" w:rsidRDefault="0076362F" w:rsidP="0076362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6362F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(47241) </w:t>
      </w:r>
      <w:r w:rsidR="003026E9">
        <w:rPr>
          <w:rFonts w:ascii="Times New Roman" w:hAnsi="Times New Roman" w:cs="Times New Roman"/>
          <w:bCs/>
          <w:sz w:val="20"/>
          <w:szCs w:val="20"/>
          <w:lang w:bidi="ru-RU"/>
        </w:rPr>
        <w:t>2-58-68</w:t>
      </w:r>
      <w:r w:rsidRPr="0076362F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</w:p>
    <w:p w:rsidR="0076362F" w:rsidRDefault="0076362F" w:rsidP="007636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76362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76362F" w:rsidRPr="0076362F" w:rsidRDefault="0076362F" w:rsidP="007636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</w:t>
      </w:r>
      <w:r w:rsidRPr="0076362F">
        <w:rPr>
          <w:rFonts w:ascii="Times New Roman" w:hAnsi="Times New Roman" w:cs="Times New Roman"/>
          <w:sz w:val="20"/>
          <w:szCs w:val="20"/>
        </w:rPr>
        <w:t>образования администрации Губкинского городского округа</w:t>
      </w:r>
    </w:p>
    <w:p w:rsidR="0076362F" w:rsidRPr="0076362F" w:rsidRDefault="0076362F" w:rsidP="0076362F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76362F">
        <w:rPr>
          <w:rFonts w:ascii="Times New Roman" w:hAnsi="Times New Roman" w:cs="Times New Roman"/>
          <w:sz w:val="20"/>
          <w:szCs w:val="20"/>
        </w:rPr>
        <w:t>«___» _______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782CE6">
        <w:rPr>
          <w:rFonts w:ascii="Times New Roman" w:hAnsi="Times New Roman" w:cs="Times New Roman"/>
          <w:sz w:val="20"/>
          <w:szCs w:val="20"/>
        </w:rPr>
        <w:t>4</w:t>
      </w:r>
      <w:r w:rsidRPr="0076362F">
        <w:rPr>
          <w:rFonts w:ascii="Times New Roman" w:hAnsi="Times New Roman" w:cs="Times New Roman"/>
          <w:sz w:val="20"/>
          <w:szCs w:val="20"/>
        </w:rPr>
        <w:t xml:space="preserve"> г. № _____</w:t>
      </w:r>
    </w:p>
    <w:p w:rsidR="0076362F" w:rsidRDefault="0076362F" w:rsidP="00763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Положение</w:t>
      </w:r>
    </w:p>
    <w:p w:rsidR="0076362F" w:rsidRPr="0076362F" w:rsidRDefault="0076362F" w:rsidP="007636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  <w:t>районного этапа областного смотра туристских походов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bidi="ru-RU"/>
        </w:rPr>
      </w:pPr>
    </w:p>
    <w:p w:rsidR="0076362F" w:rsidRPr="00D84A82" w:rsidRDefault="00FC0E76" w:rsidP="00FC0E76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Цели и задачи</w:t>
      </w:r>
    </w:p>
    <w:p w:rsidR="0076362F" w:rsidRPr="0076362F" w:rsidRDefault="0076362F" w:rsidP="003026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Районный этап областного смотра туристских походов (далее - Смотр) проводится с целью развития туристско-краеведческой работы с учащимися Белгородской области как эффективного средства всестороннего формирования личности.</w:t>
      </w:r>
    </w:p>
    <w:p w:rsidR="0076362F" w:rsidRPr="0076362F" w:rsidRDefault="0076362F" w:rsidP="003026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Задачи Смотра:</w:t>
      </w:r>
    </w:p>
    <w:p w:rsidR="0076362F" w:rsidRPr="0076362F" w:rsidRDefault="0076362F" w:rsidP="003026E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воспитание патриотизма и гражданственности, здорового образа жизни среди учащихся средствами туризма;</w:t>
      </w:r>
    </w:p>
    <w:p w:rsidR="0076362F" w:rsidRPr="0076362F" w:rsidRDefault="0076362F" w:rsidP="003026E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повышения массовости туристских походов учащихся и спортивного мастерства юных туристов;</w:t>
      </w:r>
    </w:p>
    <w:p w:rsidR="0076362F" w:rsidRPr="0076362F" w:rsidRDefault="0076362F" w:rsidP="003026E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пропаганда передового опыта туристско-краеведческой работы с учащимися;</w:t>
      </w:r>
    </w:p>
    <w:p w:rsidR="0076362F" w:rsidRPr="0076362F" w:rsidRDefault="0076362F" w:rsidP="003026E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разработка новых туристских маршрутов;</w:t>
      </w:r>
    </w:p>
    <w:p w:rsidR="0076362F" w:rsidRPr="0076362F" w:rsidRDefault="0076362F" w:rsidP="003026E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выявление лучших туристских групп образовательных учреждений Губкинского района.</w:t>
      </w:r>
    </w:p>
    <w:p w:rsidR="0076362F" w:rsidRPr="00D84A82" w:rsidRDefault="00FC0E76" w:rsidP="00FC0E76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Время и место проведения</w:t>
      </w:r>
    </w:p>
    <w:p w:rsidR="0076362F" w:rsidRPr="0076362F" w:rsidRDefault="0076362F" w:rsidP="003026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Смотр проводится в два этапа:</w:t>
      </w:r>
    </w:p>
    <w:p w:rsidR="0076362F" w:rsidRPr="0076362F" w:rsidRDefault="0076362F" w:rsidP="0076362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 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этап - 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>районный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– 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 xml:space="preserve">с </w:t>
      </w:r>
      <w:r w:rsidR="005A7ACF">
        <w:rPr>
          <w:rFonts w:ascii="Times New Roman" w:hAnsi="Times New Roman" w:cs="Times New Roman"/>
          <w:sz w:val="26"/>
          <w:szCs w:val="26"/>
          <w:lang w:bidi="ru-RU"/>
        </w:rPr>
        <w:t>01 июл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 xml:space="preserve"> по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18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октябр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>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FC0E76">
        <w:rPr>
          <w:rFonts w:ascii="Times New Roman" w:hAnsi="Times New Roman" w:cs="Times New Roman"/>
          <w:sz w:val="26"/>
          <w:szCs w:val="26"/>
          <w:lang w:bidi="ru-RU"/>
        </w:rPr>
        <w:t xml:space="preserve"> года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76362F" w:rsidRPr="0076362F" w:rsidRDefault="0076362F" w:rsidP="0076362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 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этап -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областной - 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ноябрь</w:t>
      </w:r>
      <w:r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3026E9">
        <w:rPr>
          <w:rFonts w:ascii="Times New Roman" w:hAnsi="Times New Roman" w:cs="Times New Roman"/>
          <w:sz w:val="26"/>
          <w:szCs w:val="26"/>
          <w:lang w:bidi="ru-RU"/>
        </w:rPr>
        <w:t>декабрь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г</w:t>
      </w:r>
      <w:r w:rsidR="00FC0E76">
        <w:rPr>
          <w:rFonts w:ascii="Times New Roman" w:hAnsi="Times New Roman" w:cs="Times New Roman"/>
          <w:sz w:val="26"/>
          <w:szCs w:val="26"/>
          <w:lang w:bidi="ru-RU"/>
        </w:rPr>
        <w:t>ода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76362F" w:rsidRPr="00D84A82" w:rsidRDefault="00FC0E76" w:rsidP="00FC0E76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Участники</w:t>
      </w:r>
    </w:p>
    <w:p w:rsidR="0076362F" w:rsidRPr="0076362F" w:rsidRDefault="0076362F" w:rsidP="007421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На Смотр могут быть представлены работы в номинациях «Видеоматериалы «Туристскими тропами», «Отчет о степенном туристском походе», «Отчет о категорийном туристском походе» как отдельных педагогических работников, так и авторских коллективов (туристских групп). В номинации «Фотография «Из истории походной жизни» представляются работы отдельных педагогических работников.</w:t>
      </w:r>
    </w:p>
    <w:p w:rsidR="0076362F" w:rsidRPr="0076362F" w:rsidRDefault="0076362F" w:rsidP="007421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Смотр проводится среди туристских групп, составленных из учащихся образовательных учреждений Губкинского района. Возраст участников туристских походов до 18 лет.</w:t>
      </w:r>
    </w:p>
    <w:p w:rsidR="0076362F" w:rsidRPr="00D84A82" w:rsidRDefault="00FC0E76" w:rsidP="00FC0E76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Программа и условия проведения</w:t>
      </w:r>
    </w:p>
    <w:p w:rsidR="0076362F" w:rsidRPr="0076362F" w:rsidRDefault="0076362F" w:rsidP="007421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К участию в Смотре принимаются видеоматериалы, фотографии, отчеты туристских групп о совершенных туристских походах по разным видам туризма в период с </w:t>
      </w:r>
      <w:r w:rsidRPr="0074214E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ru-RU"/>
        </w:rPr>
        <w:t>01 сентября 202</w:t>
      </w:r>
      <w:r w:rsidR="00782CE6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ru-RU"/>
        </w:rPr>
        <w:t>3</w:t>
      </w:r>
      <w:r w:rsidRPr="0074214E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ru-RU"/>
        </w:rPr>
        <w:t xml:space="preserve"> года по 01 сентября 202</w:t>
      </w:r>
      <w:r w:rsidR="00782CE6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ru-RU"/>
        </w:rPr>
        <w:t>4</w:t>
      </w:r>
      <w:r w:rsidRPr="0074214E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bidi="ru-RU"/>
        </w:rPr>
        <w:t xml:space="preserve"> года.</w:t>
      </w:r>
    </w:p>
    <w:p w:rsidR="0076362F" w:rsidRPr="0076362F" w:rsidRDefault="0076362F" w:rsidP="007421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Номинации Смотра: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- видеоматериалы «Туристскими тропами».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Этикетка к диску должна содержать следующую информацию: название материала, название туристского похода, время демонстрации, Ф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DD5DD4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автора (авторов), (</w:t>
      </w:r>
      <w:r w:rsidR="00D84A82" w:rsidRPr="0076362F">
        <w:rPr>
          <w:rFonts w:ascii="Times New Roman" w:hAnsi="Times New Roman" w:cs="Times New Roman"/>
          <w:sz w:val="26"/>
          <w:szCs w:val="26"/>
          <w:lang w:bidi="ru-RU"/>
        </w:rPr>
        <w:t>например: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Вперед к вершинам, туристский поход 3 степени сложности по Белгородской области, 10 минут, Петров Иван Федорович).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- фотография «Из истории походной жизни».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В номинации представляются не менее 3-х фотографий одного автора. Этикетка к фотографии должна содержать следующую информацию: название 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lastRenderedPageBreak/>
        <w:t>фотографии; название туристского похода, в рамках которого запечатлено событие; место, отраженное на фотографии, Ф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автора (</w:t>
      </w:r>
      <w:r>
        <w:rPr>
          <w:rFonts w:ascii="Times New Roman" w:hAnsi="Times New Roman" w:cs="Times New Roman"/>
          <w:sz w:val="26"/>
          <w:szCs w:val="26"/>
          <w:lang w:bidi="ru-RU"/>
        </w:rPr>
        <w:t>например: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се преграды мы преодолеем, туристский поход 1 степени сложности по Белгородской </w:t>
      </w:r>
      <w:r w:rsidR="00D84A82"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области, </w:t>
      </w:r>
      <w:r w:rsidR="00D84A8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 xml:space="preserve">            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с. Хотмыжск, Иванов Сергей Петрович).</w:t>
      </w:r>
    </w:p>
    <w:p w:rsid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- отче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т о</w:t>
      </w:r>
      <w:r w:rsidR="00FC0AE4">
        <w:rPr>
          <w:rFonts w:ascii="Times New Roman" w:hAnsi="Times New Roman" w:cs="Times New Roman"/>
          <w:sz w:val="26"/>
          <w:szCs w:val="26"/>
          <w:lang w:bidi="ru-RU"/>
        </w:rPr>
        <w:t xml:space="preserve">б однодневном 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туристском поход</w:t>
      </w:r>
      <w:r w:rsidR="00FC0AE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C72019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C72019" w:rsidRDefault="00C72019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отчет о многодневном туристском походе;</w:t>
      </w:r>
    </w:p>
    <w:p w:rsidR="00C72019" w:rsidRPr="0076362F" w:rsidRDefault="00C72019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отчет о степенном туристском походе;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- отчет о категорийном туристском походе.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Отчеты туристских походов, фотографии, видеоматериалы не возвращаются,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рецензии не высылаются. Жюри о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ставляет за собой право включить в программу Смотра дополнительные номинации в зависимости от поступивших материалов и отклонить от рассмотрения материалы, оформленные с нарушениями требований к содержанию и оформлению работ.</w:t>
      </w:r>
    </w:p>
    <w:p w:rsid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Организация туристских походов, обеспечение безопасности проводится в соответствии с «Инструкцией по организации и проведению </w:t>
      </w:r>
      <w:r>
        <w:rPr>
          <w:rFonts w:ascii="Times New Roman" w:hAnsi="Times New Roman" w:cs="Times New Roman"/>
          <w:sz w:val="26"/>
          <w:szCs w:val="26"/>
          <w:lang w:bidi="ru-RU"/>
        </w:rPr>
        <w:t>в природной среде мероприятий с обучающимися Российской Федерации, реализуемых в форме походов в рамках проведения школьного, муниципального, регионального и федерального этапа Всероссийских мероприятий, связанных с походно-экспедиционной деятельностью</w:t>
      </w:r>
      <w:r w:rsidR="0021303F">
        <w:rPr>
          <w:rFonts w:ascii="Times New Roman" w:hAnsi="Times New Roman" w:cs="Times New Roman"/>
          <w:sz w:val="26"/>
          <w:szCs w:val="26"/>
          <w:lang w:bidi="ru-RU"/>
        </w:rPr>
        <w:t>» от 16 февраля 2021 года №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21303F">
        <w:rPr>
          <w:rFonts w:ascii="Times New Roman" w:hAnsi="Times New Roman" w:cs="Times New Roman"/>
          <w:sz w:val="26"/>
          <w:szCs w:val="26"/>
          <w:lang w:bidi="ru-RU"/>
        </w:rPr>
        <w:t>52; методическими рекомендациями по организации и проведению туристских походов с обучающимися, ФГБОУ ДОД «Федеральный центр детско-юношеского туризма и краеведения Российской Федерации», 2015 г. (письмо Министерства образования и науки Российской Федерации от 12 ноября 2015 г. №09-3173)</w:t>
      </w:r>
      <w:r w:rsidR="00782CE6">
        <w:rPr>
          <w:rFonts w:ascii="Times New Roman" w:hAnsi="Times New Roman" w:cs="Times New Roman"/>
          <w:sz w:val="26"/>
          <w:szCs w:val="26"/>
          <w:lang w:bidi="ru-RU"/>
        </w:rPr>
        <w:t xml:space="preserve"> и другими документами, регламентирующими походно-экспедиционную деятельность</w:t>
      </w:r>
      <w:r w:rsidR="0021303F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D5DD4" w:rsidRPr="00D84A82" w:rsidRDefault="00DD5DD4" w:rsidP="00FC0E76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84A82">
        <w:rPr>
          <w:rFonts w:ascii="Times New Roman" w:hAnsi="Times New Roman" w:cs="Times New Roman"/>
          <w:b/>
          <w:sz w:val="26"/>
          <w:szCs w:val="26"/>
          <w:lang w:bidi="ru-RU"/>
        </w:rPr>
        <w:t>Условия приема материалов</w:t>
      </w:r>
    </w:p>
    <w:p w:rsidR="00DD5DD4" w:rsidRPr="00DD5DD4" w:rsidRDefault="00DD5DD4" w:rsidP="00D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D5DD4">
        <w:rPr>
          <w:rFonts w:ascii="Times New Roman" w:hAnsi="Times New Roman" w:cs="Times New Roman"/>
          <w:sz w:val="26"/>
          <w:szCs w:val="26"/>
          <w:lang w:bidi="ru-RU"/>
        </w:rPr>
        <w:t>Для участия в районном этапе областного смотра туристских похо</w:t>
      </w:r>
      <w:r w:rsidR="00FC0E76">
        <w:rPr>
          <w:rFonts w:ascii="Times New Roman" w:hAnsi="Times New Roman" w:cs="Times New Roman"/>
          <w:sz w:val="26"/>
          <w:szCs w:val="26"/>
          <w:lang w:bidi="ru-RU"/>
        </w:rPr>
        <w:t xml:space="preserve">дов материалы (заявка в формате 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>.doc и в сканированном виде</w:t>
      </w:r>
      <w:r w:rsidR="00BE638C" w:rsidRPr="00BE638C">
        <w:t xml:space="preserve"> </w:t>
      </w:r>
      <w:r w:rsidR="00BE638C">
        <w:t>(</w:t>
      </w:r>
      <w:r w:rsidR="00BE638C" w:rsidRPr="00BE638C">
        <w:rPr>
          <w:rFonts w:ascii="Times New Roman" w:hAnsi="Times New Roman" w:cs="Times New Roman"/>
          <w:sz w:val="26"/>
          <w:szCs w:val="26"/>
          <w:lang w:bidi="ru-RU"/>
        </w:rPr>
        <w:t xml:space="preserve">приложение № </w:t>
      </w:r>
      <w:r w:rsidR="00BE638C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BE638C" w:rsidRPr="00BE638C">
        <w:rPr>
          <w:rFonts w:ascii="Times New Roman" w:hAnsi="Times New Roman" w:cs="Times New Roman"/>
          <w:sz w:val="26"/>
          <w:szCs w:val="26"/>
          <w:lang w:bidi="ru-RU"/>
        </w:rPr>
        <w:t xml:space="preserve"> к Положению</w:t>
      </w:r>
      <w:r w:rsidR="00BE638C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>; конкурсный материал; согласие на обработку данных</w:t>
      </w:r>
      <w:r w:rsidR="00BE638C">
        <w:rPr>
          <w:rFonts w:ascii="Times New Roman" w:hAnsi="Times New Roman" w:cs="Times New Roman"/>
          <w:sz w:val="26"/>
          <w:szCs w:val="26"/>
          <w:lang w:bidi="ru-RU"/>
        </w:rPr>
        <w:t xml:space="preserve"> (приложение     № 2 к Положению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>) представляются в элект</w:t>
      </w:r>
      <w:r w:rsidR="00BE638C">
        <w:rPr>
          <w:rFonts w:ascii="Times New Roman" w:hAnsi="Times New Roman" w:cs="Times New Roman"/>
          <w:sz w:val="26"/>
          <w:szCs w:val="26"/>
          <w:lang w:bidi="ru-RU"/>
        </w:rPr>
        <w:t xml:space="preserve">ронном виде не позднее </w:t>
      </w:r>
      <w:r w:rsidR="00782CE6">
        <w:rPr>
          <w:rFonts w:ascii="Times New Roman" w:hAnsi="Times New Roman" w:cs="Times New Roman"/>
          <w:b/>
          <w:sz w:val="26"/>
          <w:szCs w:val="26"/>
          <w:lang w:bidi="ru-RU"/>
        </w:rPr>
        <w:t>15</w:t>
      </w:r>
      <w:r w:rsidRPr="00DD5DD4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октября 202</w:t>
      </w:r>
      <w:r w:rsidR="00782CE6">
        <w:rPr>
          <w:rFonts w:ascii="Times New Roman" w:hAnsi="Times New Roman" w:cs="Times New Roman"/>
          <w:b/>
          <w:sz w:val="26"/>
          <w:szCs w:val="26"/>
          <w:lang w:bidi="ru-RU"/>
        </w:rPr>
        <w:t>4</w:t>
      </w:r>
      <w:r w:rsidRPr="00DD5DD4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года (включительно)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 xml:space="preserve"> на электронный адрес </w:t>
      </w:r>
      <w:hyperlink r:id="rId10" w:history="1">
        <w:r w:rsidRPr="00FD7B67">
          <w:rPr>
            <w:rStyle w:val="a3"/>
            <w:rFonts w:ascii="Times New Roman" w:hAnsi="Times New Roman" w:cs="Times New Roman"/>
            <w:sz w:val="26"/>
            <w:szCs w:val="26"/>
            <w:lang w:bidi="ru-RU"/>
          </w:rPr>
          <w:t>konkurscvr@yandex.ru</w:t>
        </w:r>
      </w:hyperlink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 xml:space="preserve"> с указанием в теме письма: «Смотр походов». </w:t>
      </w:r>
    </w:p>
    <w:p w:rsidR="00DD5DD4" w:rsidRPr="0076362F" w:rsidRDefault="00DD5DD4" w:rsidP="00D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D5DD4">
        <w:rPr>
          <w:rFonts w:ascii="Times New Roman" w:hAnsi="Times New Roman" w:cs="Times New Roman"/>
          <w:sz w:val="26"/>
          <w:szCs w:val="26"/>
          <w:lang w:bidi="ru-RU"/>
        </w:rPr>
        <w:t xml:space="preserve">Контактный телефон: (47241) 2-58-68, Шатохина Галина Николаевна, педагог-организатор МБУДО «Центр </w:t>
      </w:r>
      <w:r>
        <w:rPr>
          <w:rFonts w:ascii="Times New Roman" w:hAnsi="Times New Roman" w:cs="Times New Roman"/>
          <w:sz w:val="26"/>
          <w:szCs w:val="26"/>
          <w:lang w:bidi="ru-RU"/>
        </w:rPr>
        <w:t>дополнительного образования «НеШкола</w:t>
      </w:r>
      <w:r w:rsidRPr="00DD5DD4">
        <w:rPr>
          <w:rFonts w:ascii="Times New Roman" w:hAnsi="Times New Roman" w:cs="Times New Roman"/>
          <w:sz w:val="26"/>
          <w:szCs w:val="26"/>
          <w:lang w:bidi="ru-RU"/>
        </w:rPr>
        <w:t>». </w:t>
      </w:r>
    </w:p>
    <w:p w:rsidR="0076362F" w:rsidRPr="00D84A82" w:rsidRDefault="00FC0E76" w:rsidP="00FC0E76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Критерии оценки</w:t>
      </w:r>
    </w:p>
    <w:p w:rsidR="0076362F" w:rsidRPr="0076362F" w:rsidRDefault="0076362F" w:rsidP="00C720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i/>
          <w:sz w:val="26"/>
          <w:szCs w:val="26"/>
          <w:u w:val="single"/>
          <w:lang w:bidi="ru-RU"/>
        </w:rPr>
        <w:t>Видеоматериалы, фотографии: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актуальность, соответствие темы;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творческий подход;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содержательность, информативность;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оригинальность;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целостность, завершенность работы;</w:t>
      </w:r>
    </w:p>
    <w:p w:rsidR="0076362F" w:rsidRPr="0076362F" w:rsidRDefault="0076362F" w:rsidP="00C72019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качество оформления.</w:t>
      </w:r>
    </w:p>
    <w:p w:rsidR="0076362F" w:rsidRPr="0076362F" w:rsidRDefault="0076362F" w:rsidP="00C720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i/>
          <w:sz w:val="26"/>
          <w:szCs w:val="26"/>
          <w:u w:val="single"/>
          <w:lang w:bidi="ru-RU"/>
        </w:rPr>
        <w:t>Отчеты туристских походов: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правильность заполнения маршрутной документации;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наличие информации по каждому разделу отчета;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правильность, полнота заполнения титульного листа и справочных сведений о походе;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конкретность, полнота информации о районе похода;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lastRenderedPageBreak/>
        <w:t>наличие картографического материала, подробное картографическое изображение маршрута;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соответствие картографического материала и технического описания;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полнота, правильность технического описания;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наличие фотографий или другого иллюстрируемого материала,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качество иллюстрируемого материала;</w:t>
      </w:r>
    </w:p>
    <w:p w:rsidR="0076362F" w:rsidRPr="0076362F" w:rsidRDefault="0076362F" w:rsidP="00C72019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конкретность выводов и рекомендаций о походе;</w:t>
      </w:r>
    </w:p>
    <w:p w:rsidR="00DD5DD4" w:rsidRPr="00DD5DD4" w:rsidRDefault="0076362F" w:rsidP="00DD5DD4">
      <w:pPr>
        <w:numPr>
          <w:ilvl w:val="0"/>
          <w:numId w:val="8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bidi="ru-RU"/>
        </w:rPr>
      </w:pPr>
      <w:r w:rsidRPr="00DD5DD4">
        <w:rPr>
          <w:rFonts w:ascii="Times New Roman" w:hAnsi="Times New Roman" w:cs="Times New Roman"/>
          <w:sz w:val="26"/>
          <w:szCs w:val="26"/>
          <w:lang w:bidi="ru-RU"/>
        </w:rPr>
        <w:t>оформление отчета.</w:t>
      </w:r>
    </w:p>
    <w:p w:rsidR="0076362F" w:rsidRPr="00D84A82" w:rsidRDefault="00FC0E76" w:rsidP="00FC0E7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Награждение</w:t>
      </w:r>
    </w:p>
    <w:p w:rsidR="00DD5DD4" w:rsidRPr="00DD5DD4" w:rsidRDefault="00DD5DD4" w:rsidP="00DD5DD4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DD5DD4">
        <w:rPr>
          <w:rFonts w:ascii="Times New Roman" w:hAnsi="Times New Roman" w:cs="Times New Roman"/>
          <w:sz w:val="26"/>
          <w:szCs w:val="26"/>
        </w:rPr>
        <w:t>Конкурсные материалы оценивает жюри. Решение жюри оформляется протоколом и не подлежит пересмотру. Жюри оставляет за собой право при равном количестве баллов присуждать несколько призовых мест.</w:t>
      </w:r>
    </w:p>
    <w:p w:rsidR="00DD5DD4" w:rsidRPr="00DD5DD4" w:rsidRDefault="00DD5DD4" w:rsidP="00DD5DD4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DD5DD4">
        <w:rPr>
          <w:rFonts w:ascii="Times New Roman" w:hAnsi="Times New Roman" w:cs="Times New Roman"/>
          <w:sz w:val="26"/>
          <w:szCs w:val="26"/>
        </w:rPr>
        <w:t xml:space="preserve">Победители и призеры </w:t>
      </w:r>
      <w:r>
        <w:rPr>
          <w:rFonts w:ascii="Times New Roman" w:hAnsi="Times New Roman" w:cs="Times New Roman"/>
          <w:sz w:val="26"/>
          <w:szCs w:val="26"/>
        </w:rPr>
        <w:t>Смотра</w:t>
      </w:r>
      <w:r w:rsidRPr="00DD5DD4">
        <w:rPr>
          <w:rFonts w:ascii="Times New Roman" w:hAnsi="Times New Roman" w:cs="Times New Roman"/>
          <w:sz w:val="26"/>
          <w:szCs w:val="26"/>
        </w:rPr>
        <w:t xml:space="preserve"> награждаются грамотами управления образования администрации Губкинского городского округа.</w:t>
      </w: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DD5DD4" w:rsidRDefault="00DD5DD4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76362F" w:rsidRPr="0076362F" w:rsidRDefault="0076362F" w:rsidP="00BE0898">
      <w:pPr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BE0898">
        <w:rPr>
          <w:rFonts w:ascii="Times New Roman" w:hAnsi="Times New Roman" w:cs="Times New Roman"/>
          <w:bCs/>
          <w:sz w:val="20"/>
          <w:szCs w:val="20"/>
          <w:lang w:bidi="ru-RU"/>
        </w:rPr>
        <w:lastRenderedPageBreak/>
        <w:t>Приложение № 1</w:t>
      </w:r>
      <w:r w:rsidR="00BE089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BE089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к Положению районного этапа </w:t>
      </w:r>
      <w:r w:rsidR="00BE0898" w:rsidRPr="00BE0898">
        <w:rPr>
          <w:rFonts w:ascii="Times New Roman" w:hAnsi="Times New Roman" w:cs="Times New Roman"/>
          <w:bCs/>
          <w:sz w:val="20"/>
          <w:szCs w:val="20"/>
          <w:lang w:bidi="ru-RU"/>
        </w:rPr>
        <w:t>областного смотра</w:t>
      </w:r>
      <w:r w:rsidRPr="00BE089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туристских походов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FC0E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ЗАЯВКА</w:t>
      </w:r>
    </w:p>
    <w:p w:rsidR="0076362F" w:rsidRDefault="0076362F" w:rsidP="00FC0E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на участие в районном этапе областного смотра туристских походов</w:t>
      </w:r>
    </w:p>
    <w:p w:rsidR="00BE0898" w:rsidRPr="0076362F" w:rsidRDefault="00BE0898" w:rsidP="00BE0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Территория</w:t>
      </w:r>
      <w:r w:rsidR="00BE0898"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</w:t>
      </w:r>
    </w:p>
    <w:p w:rsidR="0076362F" w:rsidRPr="0076362F" w:rsidRDefault="0076362F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Организация</w:t>
      </w:r>
      <w:r w:rsidR="00BE0898"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</w:t>
      </w:r>
    </w:p>
    <w:p w:rsidR="0076362F" w:rsidRPr="0076362F" w:rsidRDefault="0076362F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Контактный телефон организации</w:t>
      </w:r>
      <w:r w:rsidR="00BE0898">
        <w:rPr>
          <w:rFonts w:ascii="Times New Roman" w:hAnsi="Times New Roman" w:cs="Times New Roman"/>
          <w:sz w:val="26"/>
          <w:szCs w:val="26"/>
          <w:lang w:bidi="ru-RU"/>
        </w:rPr>
        <w:t>______________________________</w:t>
      </w:r>
    </w:p>
    <w:p w:rsidR="0076362F" w:rsidRPr="0076362F" w:rsidRDefault="0076362F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Номинация</w:t>
      </w:r>
      <w:r w:rsidR="00BE0898"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</w:t>
      </w:r>
    </w:p>
    <w:p w:rsidR="0076362F" w:rsidRPr="0076362F" w:rsidRDefault="0076362F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ФИО участника </w:t>
      </w:r>
      <w:r w:rsidR="00BE0898">
        <w:rPr>
          <w:rFonts w:ascii="Times New Roman" w:hAnsi="Times New Roman" w:cs="Times New Roman"/>
          <w:sz w:val="26"/>
          <w:szCs w:val="26"/>
          <w:lang w:bidi="ru-RU"/>
        </w:rPr>
        <w:t>(участников) Смотра (полностью)________________</w:t>
      </w:r>
    </w:p>
    <w:p w:rsidR="0076362F" w:rsidRPr="0076362F" w:rsidRDefault="00BE0898" w:rsidP="00FC0E7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Должность участника (участников)__________________________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Руководитель направляющей организации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  <w:sectPr w:rsidR="0076362F" w:rsidRPr="0076362F" w:rsidSect="0076362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Печать</w:t>
      </w:r>
    </w:p>
    <w:p w:rsidR="0076362F" w:rsidRPr="00BE0898" w:rsidRDefault="0076362F" w:rsidP="00BE0898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BE0898">
        <w:rPr>
          <w:rFonts w:ascii="Times New Roman" w:hAnsi="Times New Roman" w:cs="Times New Roman"/>
          <w:bCs/>
          <w:sz w:val="20"/>
          <w:szCs w:val="20"/>
          <w:lang w:bidi="ru-RU"/>
        </w:rPr>
        <w:lastRenderedPageBreak/>
        <w:t>Приложение № 2</w:t>
      </w:r>
      <w:r w:rsidR="00BE089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</w:t>
      </w:r>
      <w:r w:rsidRPr="00BE089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к Положению районного этапа областного смотра туристских походов 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p w:rsidR="0076362F" w:rsidRPr="0076362F" w:rsidRDefault="0076362F" w:rsidP="00FC0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>СОГЛАСИЕ НА ОБРАБОТКУ ПЕРСОНАЛЬНЫХ ДАННЫХ</w:t>
      </w:r>
    </w:p>
    <w:p w:rsidR="0076362F" w:rsidRPr="0076362F" w:rsidRDefault="00BE0898" w:rsidP="001844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bCs/>
          <w:sz w:val="26"/>
          <w:szCs w:val="26"/>
          <w:lang w:bidi="ru-RU"/>
        </w:rPr>
        <w:t>Я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>,</w:t>
      </w:r>
      <w:r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_</w:t>
      </w:r>
      <w:r w:rsidR="0076362F" w:rsidRPr="0076362F">
        <w:rPr>
          <w:rFonts w:ascii="Times New Roman" w:hAnsi="Times New Roman" w:cs="Times New Roman"/>
          <w:b/>
          <w:bCs/>
          <w:sz w:val="26"/>
          <w:szCs w:val="26"/>
          <w:lang w:bidi="ru-RU"/>
        </w:rPr>
        <w:t>______________________________________________________________</w:t>
      </w:r>
      <w:r w:rsidR="001844D7">
        <w:rPr>
          <w:rFonts w:ascii="Times New Roman" w:hAnsi="Times New Roman" w:cs="Times New Roman"/>
          <w:b/>
          <w:bCs/>
          <w:sz w:val="26"/>
          <w:szCs w:val="26"/>
          <w:lang w:bidi="ru-RU"/>
        </w:rPr>
        <w:t>_____</w:t>
      </w:r>
      <w:r w:rsidR="0076362F" w:rsidRPr="0076362F">
        <w:rPr>
          <w:rFonts w:ascii="Times New Roman" w:hAnsi="Times New Roman" w:cs="Times New Roman"/>
          <w:bCs/>
          <w:sz w:val="26"/>
          <w:szCs w:val="26"/>
          <w:lang w:bidi="ru-RU"/>
        </w:rPr>
        <w:t>,</w:t>
      </w:r>
    </w:p>
    <w:p w:rsidR="0076362F" w:rsidRPr="001844D7" w:rsidRDefault="0076362F" w:rsidP="001844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844D7">
        <w:rPr>
          <w:rFonts w:ascii="Times New Roman" w:hAnsi="Times New Roman" w:cs="Times New Roman"/>
          <w:sz w:val="20"/>
          <w:szCs w:val="20"/>
          <w:lang w:bidi="ru-RU"/>
        </w:rPr>
        <w:t>(фамилия, имя, отчество полностью)</w:t>
      </w:r>
    </w:p>
    <w:p w:rsidR="001844D7" w:rsidRDefault="0076362F" w:rsidP="001844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Проживающий (ая) по адресу______________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>_______________________________</w:t>
      </w:r>
    </w:p>
    <w:p w:rsidR="0076362F" w:rsidRPr="0076362F" w:rsidRDefault="001844D7" w:rsidP="001844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_______________________________________________________________________</w:t>
      </w:r>
      <w:r w:rsidR="0076362F" w:rsidRPr="0076362F">
        <w:rPr>
          <w:rFonts w:ascii="Times New Roman" w:hAnsi="Times New Roman" w:cs="Times New Roman"/>
          <w:sz w:val="26"/>
          <w:szCs w:val="26"/>
          <w:lang w:bidi="ru-RU"/>
        </w:rPr>
        <w:t>,</w:t>
      </w:r>
    </w:p>
    <w:p w:rsidR="0076362F" w:rsidRPr="0076362F" w:rsidRDefault="0076362F" w:rsidP="001844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настоящим даю свое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 xml:space="preserve">МБУДО «Центр </w:t>
      </w:r>
      <w:r w:rsidR="00FD2ADC">
        <w:rPr>
          <w:rFonts w:ascii="Times New Roman" w:hAnsi="Times New Roman" w:cs="Times New Roman"/>
          <w:sz w:val="26"/>
          <w:szCs w:val="26"/>
          <w:lang w:bidi="ru-RU"/>
        </w:rPr>
        <w:t>дополнительного образования «НеШкола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и его представителями моих персональных данных для обеспечения моего участия в 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>районном этапе областного смотра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туристских походов и проводимых в рамках Смотра мероприятий.</w:t>
      </w:r>
    </w:p>
    <w:p w:rsidR="0076362F" w:rsidRPr="0076362F" w:rsidRDefault="0076362F" w:rsidP="00FD2A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Согласие распространяется на следующую информацию:</w:t>
      </w:r>
    </w:p>
    <w:p w:rsidR="0076362F" w:rsidRPr="0076362F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фамилия, имя, отчество;</w:t>
      </w:r>
    </w:p>
    <w:p w:rsidR="0076362F" w:rsidRPr="0076362F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адрес;</w:t>
      </w:r>
    </w:p>
    <w:p w:rsidR="0076362F" w:rsidRPr="0076362F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профессия; стаж работы;</w:t>
      </w:r>
    </w:p>
    <w:p w:rsidR="0076362F" w:rsidRPr="0076362F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адрес места жительства;</w:t>
      </w:r>
    </w:p>
    <w:p w:rsidR="0076362F" w:rsidRPr="0076362F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номер телефона (домашний, сотовый);</w:t>
      </w:r>
    </w:p>
    <w:p w:rsidR="001844D7" w:rsidRDefault="0076362F" w:rsidP="00FD2ADC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дополнительные сведения, представленные мною по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ab/>
        <w:t xml:space="preserve">собственному желанию. 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ab/>
      </w:r>
    </w:p>
    <w:p w:rsidR="0076362F" w:rsidRPr="0076362F" w:rsidRDefault="0076362F" w:rsidP="00FC0E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 Федерального закона от 27.07.2006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FD2ADC">
        <w:rPr>
          <w:rFonts w:ascii="Times New Roman" w:hAnsi="Times New Roman" w:cs="Times New Roman"/>
          <w:sz w:val="26"/>
          <w:szCs w:val="26"/>
          <w:lang w:bidi="ru-RU"/>
        </w:rPr>
        <w:t xml:space="preserve">г. № 152-ФЗ                </w:t>
      </w:r>
      <w:r w:rsidR="00FC0E76">
        <w:rPr>
          <w:rFonts w:ascii="Times New Roman" w:hAnsi="Times New Roman" w:cs="Times New Roman"/>
          <w:sz w:val="26"/>
          <w:szCs w:val="26"/>
          <w:lang w:bidi="ru-RU"/>
        </w:rPr>
        <w:t xml:space="preserve">  «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>О персональных данных».</w:t>
      </w: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6362F" w:rsidRPr="0076362F" w:rsidRDefault="0076362F" w:rsidP="001844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«___» </w:t>
      </w:r>
      <w:r w:rsidR="001844D7">
        <w:rPr>
          <w:rFonts w:ascii="Times New Roman" w:hAnsi="Times New Roman" w:cs="Times New Roman"/>
          <w:sz w:val="26"/>
          <w:szCs w:val="26"/>
          <w:lang w:bidi="ru-RU"/>
        </w:rPr>
        <w:t>_____________202</w:t>
      </w:r>
      <w:r w:rsidR="00FD2ADC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Pr="0076362F">
        <w:rPr>
          <w:rFonts w:ascii="Times New Roman" w:hAnsi="Times New Roman" w:cs="Times New Roman"/>
          <w:sz w:val="26"/>
          <w:szCs w:val="26"/>
          <w:lang w:bidi="ru-RU"/>
        </w:rPr>
        <w:t xml:space="preserve"> г.                 ______________           ___________________</w:t>
      </w:r>
    </w:p>
    <w:p w:rsidR="0076362F" w:rsidRPr="001844D7" w:rsidRDefault="0076362F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844D7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</w:t>
      </w:r>
      <w:r w:rsidR="001844D7" w:rsidRPr="001844D7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</w:t>
      </w:r>
      <w:r w:rsidR="001844D7">
        <w:rPr>
          <w:rFonts w:ascii="Times New Roman" w:hAnsi="Times New Roman" w:cs="Times New Roman"/>
          <w:sz w:val="20"/>
          <w:szCs w:val="20"/>
          <w:lang w:bidi="ru-RU"/>
        </w:rPr>
        <w:t xml:space="preserve">                 </w:t>
      </w:r>
      <w:r w:rsidR="001844D7" w:rsidRPr="001844D7">
        <w:rPr>
          <w:rFonts w:ascii="Times New Roman" w:hAnsi="Times New Roman" w:cs="Times New Roman"/>
          <w:sz w:val="20"/>
          <w:szCs w:val="20"/>
          <w:lang w:bidi="ru-RU"/>
        </w:rPr>
        <w:t xml:space="preserve">      (подпись)</w:t>
      </w:r>
      <w:r w:rsidRPr="001844D7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="001844D7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Pr="001844D7">
        <w:rPr>
          <w:rFonts w:ascii="Times New Roman" w:hAnsi="Times New Roman" w:cs="Times New Roman"/>
          <w:sz w:val="20"/>
          <w:szCs w:val="20"/>
          <w:lang w:bidi="ru-RU"/>
        </w:rPr>
        <w:t xml:space="preserve">          (расшифровка)</w:t>
      </w:r>
    </w:p>
    <w:p w:rsidR="00F3075D" w:rsidRPr="0076362F" w:rsidRDefault="0009197A" w:rsidP="00763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3075D" w:rsidRPr="0076362F" w:rsidSect="00AB44C2">
      <w:headerReference w:type="default" r:id="rId11"/>
      <w:headerReference w:type="first" r:id="rId12"/>
      <w:footerReference w:type="first" r:id="rId13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7A" w:rsidRDefault="0009197A">
      <w:pPr>
        <w:spacing w:after="0" w:line="240" w:lineRule="auto"/>
      </w:pPr>
      <w:r>
        <w:separator/>
      </w:r>
    </w:p>
  </w:endnote>
  <w:endnote w:type="continuationSeparator" w:id="0">
    <w:p w:rsidR="0009197A" w:rsidRDefault="0009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8F" w:rsidRDefault="0076362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8876665</wp:posOffset>
              </wp:positionV>
              <wp:extent cx="2759075" cy="131445"/>
              <wp:effectExtent l="0" t="0" r="3175" b="133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0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8F" w:rsidRDefault="001844D7">
                          <w:pPr>
                            <w:tabs>
                              <w:tab w:val="right" w:pos="4345"/>
                            </w:tabs>
                            <w:spacing w:line="240" w:lineRule="auto"/>
                          </w:pPr>
                          <w:r>
                            <w:t>(подпись)</w:t>
                          </w:r>
                          <w:r>
                            <w:tab/>
                            <w:t>(расшифровка)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295.85pt;margin-top:698.95pt;width:217.25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4myA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" filled="f" stroked="f">
              <v:textbox style="mso-fit-shape-to-text:t" inset="0,0,0,0">
                <w:txbxContent>
                  <w:p w:rsidR="0007298F" w:rsidRDefault="001844D7">
                    <w:pPr>
                      <w:tabs>
                        <w:tab w:val="right" w:pos="4345"/>
                      </w:tabs>
                      <w:spacing w:line="240" w:lineRule="auto"/>
                    </w:pPr>
                    <w:r>
                      <w:t>(подпись)</w:t>
                    </w:r>
                    <w:r>
                      <w:tab/>
                      <w:t>(расшифровка)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7A" w:rsidRDefault="0009197A">
      <w:pPr>
        <w:spacing w:after="0" w:line="240" w:lineRule="auto"/>
      </w:pPr>
      <w:r>
        <w:separator/>
      </w:r>
    </w:p>
  </w:footnote>
  <w:footnote w:type="continuationSeparator" w:id="0">
    <w:p w:rsidR="0009197A" w:rsidRDefault="0009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8F" w:rsidRDefault="000919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8F" w:rsidRDefault="0076362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452755</wp:posOffset>
              </wp:positionV>
              <wp:extent cx="57785" cy="131445"/>
              <wp:effectExtent l="0" t="0" r="5080" b="1333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8F" w:rsidRDefault="001844D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085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22.5pt;margin-top:35.65pt;width:4.5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" filled="f" stroked="f">
              <v:textbox style="mso-fit-shape-to-text:t" inset="0,0,0,0">
                <w:txbxContent>
                  <w:p w:rsidR="0007298F" w:rsidRDefault="001844D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085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55"/>
    <w:multiLevelType w:val="multilevel"/>
    <w:tmpl w:val="FC468E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97A4D"/>
    <w:multiLevelType w:val="multilevel"/>
    <w:tmpl w:val="3C0C2C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A0BF4"/>
    <w:multiLevelType w:val="multilevel"/>
    <w:tmpl w:val="F9980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E2D6D"/>
    <w:multiLevelType w:val="multilevel"/>
    <w:tmpl w:val="EA102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B0FA2"/>
    <w:multiLevelType w:val="multilevel"/>
    <w:tmpl w:val="F57E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970F7"/>
    <w:multiLevelType w:val="multilevel"/>
    <w:tmpl w:val="136C7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234884"/>
    <w:multiLevelType w:val="multilevel"/>
    <w:tmpl w:val="7AFA23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74E57"/>
    <w:multiLevelType w:val="hybridMultilevel"/>
    <w:tmpl w:val="7BB8D0DA"/>
    <w:lvl w:ilvl="0" w:tplc="2C92557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2F"/>
    <w:rsid w:val="0009197A"/>
    <w:rsid w:val="00096A2C"/>
    <w:rsid w:val="001844D7"/>
    <w:rsid w:val="00194090"/>
    <w:rsid w:val="0021303F"/>
    <w:rsid w:val="002166E8"/>
    <w:rsid w:val="0026751C"/>
    <w:rsid w:val="002D2FB0"/>
    <w:rsid w:val="003026E9"/>
    <w:rsid w:val="00376807"/>
    <w:rsid w:val="003A6009"/>
    <w:rsid w:val="003C6BA3"/>
    <w:rsid w:val="00434C9B"/>
    <w:rsid w:val="00457CC3"/>
    <w:rsid w:val="004C5677"/>
    <w:rsid w:val="005A7ACF"/>
    <w:rsid w:val="005B7EF2"/>
    <w:rsid w:val="005E0CDA"/>
    <w:rsid w:val="00637E5B"/>
    <w:rsid w:val="0074214E"/>
    <w:rsid w:val="0076362F"/>
    <w:rsid w:val="00782CE6"/>
    <w:rsid w:val="0089068F"/>
    <w:rsid w:val="00955283"/>
    <w:rsid w:val="00973F0E"/>
    <w:rsid w:val="00A241A4"/>
    <w:rsid w:val="00A50E47"/>
    <w:rsid w:val="00A50ED9"/>
    <w:rsid w:val="00A853CA"/>
    <w:rsid w:val="00AB447C"/>
    <w:rsid w:val="00AC311D"/>
    <w:rsid w:val="00B96F66"/>
    <w:rsid w:val="00BE0898"/>
    <w:rsid w:val="00BE638C"/>
    <w:rsid w:val="00C72019"/>
    <w:rsid w:val="00C839CA"/>
    <w:rsid w:val="00D44F36"/>
    <w:rsid w:val="00D84A82"/>
    <w:rsid w:val="00DD5DD4"/>
    <w:rsid w:val="00EE312C"/>
    <w:rsid w:val="00FC0AE4"/>
    <w:rsid w:val="00FC0E76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6BA00"/>
  <w15:chartTrackingRefBased/>
  <w15:docId w15:val="{08B740DA-73DE-42D6-B290-5F018D4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8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40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cvr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F2C7-5BC7-4AE5-892A-6ECEDE87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2024-06-06T07:36:00Z</cp:lastPrinted>
  <dcterms:created xsi:type="dcterms:W3CDTF">2021-08-18T12:41:00Z</dcterms:created>
  <dcterms:modified xsi:type="dcterms:W3CDTF">2024-06-14T08:45:00Z</dcterms:modified>
</cp:coreProperties>
</file>